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9E" w:rsidRDefault="00DF659E" w:rsidP="00DF659E">
      <w:pPr>
        <w:jc w:val="center"/>
        <w:rPr>
          <w:b/>
          <w:sz w:val="26"/>
          <w:szCs w:val="26"/>
        </w:rPr>
      </w:pPr>
      <w:r>
        <w:rPr>
          <w:b/>
          <w:sz w:val="26"/>
          <w:szCs w:val="26"/>
        </w:rPr>
        <w:t>PLANNING AND ZONING COMMISSION</w:t>
      </w:r>
    </w:p>
    <w:p w:rsidR="00DF659E" w:rsidRDefault="00DF659E" w:rsidP="00DF659E">
      <w:pPr>
        <w:jc w:val="center"/>
        <w:rPr>
          <w:b/>
          <w:sz w:val="26"/>
          <w:szCs w:val="26"/>
        </w:rPr>
      </w:pPr>
      <w:r>
        <w:rPr>
          <w:b/>
          <w:sz w:val="26"/>
          <w:szCs w:val="26"/>
        </w:rPr>
        <w:t>OF THE CITY OF HURST, TEXAS</w:t>
      </w:r>
    </w:p>
    <w:p w:rsidR="00DF659E" w:rsidRDefault="00DF659E" w:rsidP="00DF659E">
      <w:pPr>
        <w:jc w:val="center"/>
        <w:rPr>
          <w:b/>
          <w:sz w:val="26"/>
          <w:szCs w:val="26"/>
        </w:rPr>
      </w:pPr>
      <w:r>
        <w:rPr>
          <w:b/>
          <w:sz w:val="26"/>
          <w:szCs w:val="26"/>
        </w:rPr>
        <w:t>HURST CITY HALL</w:t>
      </w:r>
    </w:p>
    <w:p w:rsidR="00DF659E" w:rsidRDefault="00DF659E" w:rsidP="00DF659E">
      <w:pPr>
        <w:jc w:val="center"/>
        <w:rPr>
          <w:b/>
          <w:sz w:val="26"/>
          <w:szCs w:val="26"/>
        </w:rPr>
      </w:pPr>
      <w:r>
        <w:rPr>
          <w:b/>
          <w:sz w:val="26"/>
          <w:szCs w:val="26"/>
        </w:rPr>
        <w:t>1505 PRECINCT LINE ROAD</w:t>
      </w:r>
    </w:p>
    <w:p w:rsidR="00DF659E" w:rsidRDefault="00DF659E" w:rsidP="00DF659E">
      <w:pPr>
        <w:tabs>
          <w:tab w:val="center" w:pos="4320"/>
          <w:tab w:val="left" w:pos="6630"/>
        </w:tabs>
        <w:jc w:val="center"/>
        <w:rPr>
          <w:b/>
          <w:sz w:val="26"/>
          <w:szCs w:val="26"/>
        </w:rPr>
      </w:pPr>
      <w:r>
        <w:rPr>
          <w:b/>
          <w:sz w:val="26"/>
          <w:szCs w:val="26"/>
        </w:rPr>
        <w:t xml:space="preserve">MONDAY </w:t>
      </w:r>
      <w:r w:rsidR="00FF1880">
        <w:rPr>
          <w:b/>
          <w:sz w:val="26"/>
          <w:szCs w:val="26"/>
        </w:rPr>
        <w:t>MAY 16</w:t>
      </w:r>
      <w:r>
        <w:rPr>
          <w:b/>
          <w:sz w:val="26"/>
          <w:szCs w:val="26"/>
        </w:rPr>
        <w:t>, 2022</w:t>
      </w:r>
    </w:p>
    <w:p w:rsidR="00DF659E" w:rsidRDefault="00DF659E" w:rsidP="00DF659E">
      <w:pPr>
        <w:jc w:val="center"/>
        <w:rPr>
          <w:b/>
          <w:sz w:val="26"/>
          <w:szCs w:val="26"/>
        </w:rPr>
      </w:pPr>
      <w:r>
        <w:rPr>
          <w:b/>
          <w:sz w:val="26"/>
          <w:szCs w:val="26"/>
        </w:rPr>
        <w:t>7:00 P.M. AGENDA MEETING</w:t>
      </w:r>
    </w:p>
    <w:p w:rsidR="00DF659E" w:rsidRDefault="00DF659E" w:rsidP="00DF659E">
      <w:pPr>
        <w:jc w:val="both"/>
        <w:rPr>
          <w:b/>
          <w:sz w:val="26"/>
          <w:szCs w:val="26"/>
        </w:rPr>
      </w:pPr>
    </w:p>
    <w:p w:rsidR="00DF659E" w:rsidRDefault="00DF659E" w:rsidP="00DF659E">
      <w:pPr>
        <w:jc w:val="both"/>
        <w:rPr>
          <w:b/>
          <w:sz w:val="23"/>
          <w:szCs w:val="23"/>
        </w:rPr>
      </w:pPr>
    </w:p>
    <w:p w:rsidR="00DF659E" w:rsidRDefault="00DF659E" w:rsidP="00DF659E">
      <w:pPr>
        <w:jc w:val="both"/>
        <w:rPr>
          <w:b/>
          <w:sz w:val="26"/>
          <w:szCs w:val="26"/>
          <w:u w:val="single"/>
        </w:rPr>
      </w:pPr>
      <w:r>
        <w:rPr>
          <w:sz w:val="26"/>
          <w:szCs w:val="26"/>
        </w:rPr>
        <w:t xml:space="preserve">     </w:t>
      </w:r>
      <w:r>
        <w:rPr>
          <w:b/>
          <w:sz w:val="26"/>
          <w:szCs w:val="26"/>
          <w:u w:val="single"/>
        </w:rPr>
        <w:t>CALL TO ORDER</w:t>
      </w:r>
      <w:bookmarkStart w:id="0" w:name="_GoBack"/>
      <w:bookmarkEnd w:id="0"/>
    </w:p>
    <w:p w:rsidR="00DF659E" w:rsidRPr="00187846" w:rsidRDefault="00DF659E" w:rsidP="00DF659E">
      <w:pPr>
        <w:jc w:val="both"/>
        <w:rPr>
          <w:b/>
          <w:sz w:val="16"/>
          <w:szCs w:val="16"/>
          <w:u w:val="single"/>
        </w:rPr>
      </w:pPr>
    </w:p>
    <w:p w:rsidR="00DF659E" w:rsidRPr="00E26886" w:rsidRDefault="00DF659E" w:rsidP="009B05A5">
      <w:pPr>
        <w:numPr>
          <w:ilvl w:val="0"/>
          <w:numId w:val="2"/>
        </w:numPr>
        <w:jc w:val="both"/>
      </w:pPr>
      <w:r w:rsidRPr="00E26886">
        <w:t xml:space="preserve">Approval of Minutes – </w:t>
      </w:r>
      <w:r>
        <w:t>April 1</w:t>
      </w:r>
      <w:r w:rsidR="009B05A5">
        <w:t>8</w:t>
      </w:r>
      <w:r>
        <w:t>, 2022</w:t>
      </w:r>
    </w:p>
    <w:p w:rsidR="00DF659E" w:rsidRPr="00F3186A" w:rsidRDefault="00DF659E" w:rsidP="00DF659E">
      <w:pPr>
        <w:pStyle w:val="Details"/>
        <w:ind w:left="360"/>
        <w:jc w:val="both"/>
        <w:rPr>
          <w:rStyle w:val="style150"/>
          <w:rFonts w:ascii="Times New Roman" w:hAnsi="Times New Roman"/>
          <w:b/>
          <w:color w:val="auto"/>
          <w:sz w:val="16"/>
          <w:szCs w:val="16"/>
          <w:u w:val="single"/>
        </w:rPr>
      </w:pPr>
    </w:p>
    <w:p w:rsidR="009B05A5" w:rsidRPr="009B05A5" w:rsidRDefault="00DF659E" w:rsidP="00A60D43">
      <w:pPr>
        <w:numPr>
          <w:ilvl w:val="0"/>
          <w:numId w:val="2"/>
        </w:numPr>
        <w:jc w:val="both"/>
        <w:rPr>
          <w:rStyle w:val="Style15"/>
          <w:rFonts w:ascii="Times New Roman" w:hAnsi="Times New Roman"/>
          <w:b/>
        </w:rPr>
      </w:pPr>
      <w:r w:rsidRPr="009B05A5">
        <w:t xml:space="preserve">Consider a recommendation of </w:t>
      </w:r>
      <w:r w:rsidR="009B05A5" w:rsidRPr="009B05A5">
        <w:t xml:space="preserve">P-2022-0002 Bellaire Place Addition a </w:t>
      </w:r>
      <w:proofErr w:type="spellStart"/>
      <w:r w:rsidR="009B05A5" w:rsidRPr="009B05A5">
        <w:t>replat</w:t>
      </w:r>
      <w:proofErr w:type="spellEnd"/>
      <w:r w:rsidR="009B05A5" w:rsidRPr="009B05A5">
        <w:t xml:space="preserve"> of Lot A to Lots 1A and 2A, Block 3 Bellaire Place Addition, being 6.69 acres located at 500 E. Pecan Drive</w:t>
      </w:r>
      <w:r w:rsidR="009B05A5" w:rsidRPr="009B05A5">
        <w:rPr>
          <w:rStyle w:val="Style15"/>
          <w:rFonts w:ascii="Times New Roman" w:hAnsi="Times New Roman"/>
          <w:b/>
        </w:rPr>
        <w:t xml:space="preserve"> </w:t>
      </w:r>
    </w:p>
    <w:p w:rsidR="00DF659E" w:rsidRDefault="00DF659E" w:rsidP="00DF659E">
      <w:pPr>
        <w:ind w:left="1440"/>
        <w:jc w:val="both"/>
        <w:rPr>
          <w:b/>
        </w:rPr>
      </w:pPr>
      <w:r w:rsidRPr="009B05A5">
        <w:rPr>
          <w:rStyle w:val="Style15"/>
          <w:rFonts w:ascii="Times New Roman" w:hAnsi="Times New Roman"/>
          <w:b/>
        </w:rPr>
        <w:t xml:space="preserve">Applicant: </w:t>
      </w:r>
      <w:r w:rsidR="009B05A5">
        <w:rPr>
          <w:b/>
        </w:rPr>
        <w:t>Michelle Lazo with the City of Hurst</w:t>
      </w:r>
    </w:p>
    <w:p w:rsidR="009B05A5" w:rsidRPr="009B05A5" w:rsidRDefault="009B05A5" w:rsidP="00DF659E">
      <w:pPr>
        <w:ind w:left="1440"/>
        <w:jc w:val="both"/>
        <w:rPr>
          <w:rStyle w:val="Style15"/>
          <w:rFonts w:ascii="Times New Roman" w:hAnsi="Times New Roman"/>
          <w:b/>
        </w:rPr>
      </w:pPr>
    </w:p>
    <w:p w:rsidR="00DF659E" w:rsidRPr="009B05A5" w:rsidRDefault="00DF659E" w:rsidP="009B05A5">
      <w:pPr>
        <w:pStyle w:val="ListParagraph"/>
        <w:numPr>
          <w:ilvl w:val="0"/>
          <w:numId w:val="2"/>
        </w:numPr>
        <w:jc w:val="both"/>
      </w:pPr>
      <w:r w:rsidRPr="009B05A5">
        <w:rPr>
          <w:rStyle w:val="Style15"/>
          <w:rFonts w:ascii="Times New Roman" w:hAnsi="Times New Roman"/>
        </w:rPr>
        <w:t xml:space="preserve">Consider a recommendation of </w:t>
      </w:r>
      <w:r w:rsidR="009B05A5" w:rsidRPr="009B05A5">
        <w:t xml:space="preserve">P-2022-0003 West Hurst Elementary Addition a </w:t>
      </w:r>
      <w:proofErr w:type="spellStart"/>
      <w:r w:rsidR="009B05A5" w:rsidRPr="009B05A5">
        <w:t>replat</w:t>
      </w:r>
      <w:proofErr w:type="spellEnd"/>
      <w:r w:rsidR="009B05A5" w:rsidRPr="009B05A5">
        <w:t xml:space="preserve"> of Lot A to Lots 1A and 2A West Hurst Elementary Addition, being 10.413 acres located at 501 Precinct Line Road</w:t>
      </w:r>
    </w:p>
    <w:p w:rsidR="00DF659E" w:rsidRPr="009B05A5" w:rsidRDefault="00DF659E" w:rsidP="00DF659E">
      <w:pPr>
        <w:ind w:left="1440"/>
        <w:jc w:val="both"/>
        <w:rPr>
          <w:b/>
        </w:rPr>
      </w:pPr>
      <w:r w:rsidRPr="009B05A5">
        <w:rPr>
          <w:b/>
        </w:rPr>
        <w:t xml:space="preserve">Applicant: </w:t>
      </w:r>
      <w:r w:rsidR="009B05A5">
        <w:rPr>
          <w:b/>
        </w:rPr>
        <w:t>Michelle Lazo with the City of Hurst</w:t>
      </w:r>
    </w:p>
    <w:p w:rsidR="00DF659E" w:rsidRPr="00A64743" w:rsidRDefault="00DF659E" w:rsidP="00DF659E">
      <w:pPr>
        <w:ind w:left="1440"/>
        <w:jc w:val="both"/>
        <w:rPr>
          <w:b/>
        </w:rPr>
      </w:pPr>
    </w:p>
    <w:p w:rsidR="00DF659E" w:rsidRPr="00CF466D" w:rsidRDefault="00DF659E" w:rsidP="00DF659E">
      <w:pPr>
        <w:ind w:left="1440"/>
        <w:jc w:val="both"/>
        <w:rPr>
          <w:b/>
        </w:rPr>
      </w:pPr>
    </w:p>
    <w:p w:rsidR="00DF659E" w:rsidRDefault="00DF659E" w:rsidP="00DF659E">
      <w:pPr>
        <w:jc w:val="both"/>
        <w:rPr>
          <w:b/>
          <w:sz w:val="20"/>
          <w:szCs w:val="20"/>
        </w:rPr>
      </w:pPr>
      <w:r>
        <w:rPr>
          <w:b/>
          <w:sz w:val="20"/>
          <w:szCs w:val="20"/>
        </w:rPr>
        <w:tab/>
      </w:r>
    </w:p>
    <w:p w:rsidR="00DF659E" w:rsidRDefault="00DF659E" w:rsidP="00DF659E">
      <w:pPr>
        <w:jc w:val="both"/>
        <w:rPr>
          <w:noProof/>
          <w:sz w:val="26"/>
          <w:szCs w:val="26"/>
        </w:rPr>
      </w:pPr>
      <w:r>
        <w:rPr>
          <w:rFonts w:eastAsia="Calibri"/>
          <w:b/>
        </w:rPr>
        <w:t xml:space="preserve">     </w:t>
      </w:r>
      <w:r w:rsidRPr="00B73EBE">
        <w:rPr>
          <w:noProof/>
          <w:sz w:val="26"/>
          <w:szCs w:val="26"/>
        </w:rPr>
        <w:t xml:space="preserve">          </w:t>
      </w:r>
    </w:p>
    <w:p w:rsidR="00DF659E" w:rsidRPr="00B73EBE" w:rsidRDefault="00DF659E" w:rsidP="00DF659E">
      <w:pPr>
        <w:jc w:val="both"/>
        <w:rPr>
          <w:noProof/>
          <w:sz w:val="26"/>
          <w:szCs w:val="26"/>
        </w:rPr>
      </w:pPr>
      <w:r w:rsidRPr="00B73EBE">
        <w:rPr>
          <w:noProof/>
          <w:sz w:val="26"/>
          <w:szCs w:val="26"/>
        </w:rPr>
        <w:t xml:space="preserve">                                                                                                                                                      </w:t>
      </w:r>
    </w:p>
    <w:p w:rsidR="00DF659E" w:rsidRDefault="00DF659E" w:rsidP="00DF659E">
      <w:pPr>
        <w:ind w:firstLine="720"/>
        <w:jc w:val="both"/>
        <w:rPr>
          <w:sz w:val="20"/>
          <w:szCs w:val="20"/>
        </w:rPr>
      </w:pPr>
      <w:r>
        <w:rPr>
          <w:sz w:val="20"/>
          <w:szCs w:val="20"/>
        </w:rPr>
        <w:t>Posted by: _______________________________________</w:t>
      </w:r>
    </w:p>
    <w:p w:rsidR="00DF659E" w:rsidRDefault="00DF659E" w:rsidP="00DF659E">
      <w:pPr>
        <w:jc w:val="both"/>
        <w:rPr>
          <w:sz w:val="20"/>
          <w:szCs w:val="20"/>
        </w:rPr>
      </w:pPr>
    </w:p>
    <w:p w:rsidR="00DF659E" w:rsidRDefault="00DF659E" w:rsidP="00DF659E">
      <w:pPr>
        <w:pStyle w:val="BodyText3"/>
        <w:framePr w:w="10722" w:h="1205" w:hRule="exact" w:wrap="auto" w:x="835" w:y="1359"/>
        <w:jc w:val="center"/>
        <w:rPr>
          <w:sz w:val="22"/>
          <w:szCs w:val="22"/>
        </w:rPr>
      </w:pPr>
      <w:r>
        <w:rPr>
          <w:sz w:val="22"/>
          <w:szCs w:val="22"/>
        </w:rPr>
        <w:t>This facility is wheelchair accessible and accessible parking spaces are available.  Requests for accommodations or interpretive services must be made 48 hours prior to this meeting.  Please contact the City Secretary’s office at (817) 788-7041 or FAX (817) 788-7054, or call TDD 1-800-RELAY-TX (1-800-735-2989) for information or assistance.</w:t>
      </w:r>
    </w:p>
    <w:p w:rsidR="00DF659E" w:rsidRDefault="00DF659E" w:rsidP="00DF659E">
      <w:pPr>
        <w:jc w:val="center"/>
        <w:rPr>
          <w:sz w:val="20"/>
          <w:szCs w:val="20"/>
        </w:rPr>
      </w:pPr>
      <w:r w:rsidRPr="00AC4685">
        <w:rPr>
          <w:sz w:val="20"/>
          <w:szCs w:val="20"/>
        </w:rPr>
        <w:t xml:space="preserve">This </w:t>
      </w:r>
      <w:r w:rsidR="00FE7674">
        <w:rPr>
          <w:sz w:val="20"/>
          <w:szCs w:val="20"/>
        </w:rPr>
        <w:t>1</w:t>
      </w:r>
      <w:r w:rsidR="009B05A5">
        <w:rPr>
          <w:sz w:val="20"/>
          <w:szCs w:val="20"/>
        </w:rPr>
        <w:t>2</w:t>
      </w:r>
      <w:r w:rsidRPr="00AC4685">
        <w:rPr>
          <w:sz w:val="20"/>
          <w:szCs w:val="20"/>
        </w:rPr>
        <w:t xml:space="preserve">th of </w:t>
      </w:r>
      <w:r w:rsidR="009B05A5">
        <w:rPr>
          <w:sz w:val="20"/>
          <w:szCs w:val="20"/>
        </w:rPr>
        <w:t xml:space="preserve"> May</w:t>
      </w:r>
      <w:r w:rsidRPr="00AC4685">
        <w:rPr>
          <w:sz w:val="20"/>
          <w:szCs w:val="20"/>
        </w:rPr>
        <w:t xml:space="preserve"> 202</w:t>
      </w:r>
      <w:r w:rsidR="009B05A5">
        <w:rPr>
          <w:sz w:val="20"/>
          <w:szCs w:val="20"/>
        </w:rPr>
        <w:t>2</w:t>
      </w:r>
      <w:r w:rsidRPr="00AC4685">
        <w:rPr>
          <w:sz w:val="20"/>
          <w:szCs w:val="20"/>
        </w:rPr>
        <w:t>; in accordance with Chapter 551, Texas Government Code</w:t>
      </w:r>
      <w:r>
        <w:rPr>
          <w:sz w:val="20"/>
          <w:szCs w:val="20"/>
        </w:rPr>
        <w:br/>
      </w:r>
    </w:p>
    <w:p w:rsidR="00DF659E" w:rsidRPr="00AC4685" w:rsidRDefault="00DF659E" w:rsidP="00DF659E">
      <w:pPr>
        <w:jc w:val="center"/>
        <w:rPr>
          <w:sz w:val="20"/>
          <w:szCs w:val="20"/>
        </w:rPr>
      </w:pPr>
    </w:p>
    <w:p w:rsidR="00DF659E" w:rsidRDefault="00DF659E" w:rsidP="00DF659E">
      <w:pPr>
        <w:jc w:val="both"/>
        <w:rPr>
          <w:sz w:val="20"/>
          <w:szCs w:val="20"/>
        </w:rPr>
      </w:pPr>
    </w:p>
    <w:sectPr w:rsidR="00DF6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E4137"/>
    <w:multiLevelType w:val="hybridMultilevel"/>
    <w:tmpl w:val="D8DAD48C"/>
    <w:lvl w:ilvl="0" w:tplc="847C20BC">
      <w:start w:val="1"/>
      <w:numFmt w:val="upperRoman"/>
      <w:lvlText w:val="%1."/>
      <w:lvlJc w:val="left"/>
      <w:pPr>
        <w:ind w:left="1440" w:hanging="720"/>
      </w:pPr>
      <w:rPr>
        <w:rFonts w:ascii="Times New Roman" w:hAnsi="Times New Roman" w:cs="Times New Roman" w:hint="default"/>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9E"/>
    <w:rsid w:val="00136BF7"/>
    <w:rsid w:val="005969AF"/>
    <w:rsid w:val="009B05A5"/>
    <w:rsid w:val="00DF659E"/>
    <w:rsid w:val="00E2075E"/>
    <w:rsid w:val="00FE7674"/>
    <w:rsid w:val="00FF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B495"/>
  <w15:chartTrackingRefBased/>
  <w15:docId w15:val="{B405A846-EC48-4824-9699-60B22094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F659E"/>
    <w:pPr>
      <w:framePr w:w="9621" w:h="1313" w:hSpace="240" w:vSpace="240" w:wrap="auto" w:vAnchor="text" w:hAnchor="page" w:x="1510" w:y="323"/>
      <w:widowControl w:val="0"/>
      <w:pBdr>
        <w:top w:val="single" w:sz="6" w:space="0" w:color="000000"/>
        <w:left w:val="single" w:sz="6" w:space="0" w:color="000000"/>
        <w:bottom w:val="single" w:sz="6" w:space="0" w:color="000000"/>
        <w:right w:val="single" w:sz="6" w:space="0" w:color="000000"/>
      </w:pBdr>
      <w:autoSpaceDE w:val="0"/>
      <w:autoSpaceDN w:val="0"/>
      <w:adjustRightInd w:val="0"/>
    </w:pPr>
    <w:rPr>
      <w:b/>
      <w:bCs/>
      <w:sz w:val="23"/>
      <w:szCs w:val="25"/>
    </w:rPr>
  </w:style>
  <w:style w:type="character" w:customStyle="1" w:styleId="BodyText3Char">
    <w:name w:val="Body Text 3 Char"/>
    <w:basedOn w:val="DefaultParagraphFont"/>
    <w:link w:val="BodyText3"/>
    <w:rsid w:val="00DF659E"/>
    <w:rPr>
      <w:rFonts w:ascii="Times New Roman" w:eastAsia="Times New Roman" w:hAnsi="Times New Roman" w:cs="Times New Roman"/>
      <w:b/>
      <w:bCs/>
      <w:sz w:val="23"/>
      <w:szCs w:val="25"/>
    </w:rPr>
  </w:style>
  <w:style w:type="paragraph" w:customStyle="1" w:styleId="Details">
    <w:name w:val="Details"/>
    <w:basedOn w:val="Normal"/>
    <w:link w:val="DetailsChar"/>
    <w:qFormat/>
    <w:rsid w:val="00DF659E"/>
    <w:pPr>
      <w:spacing w:before="60" w:after="20"/>
    </w:pPr>
    <w:rPr>
      <w:rFonts w:ascii="Calibri" w:eastAsia="Calibri" w:hAnsi="Calibri"/>
      <w:color w:val="262626"/>
      <w:sz w:val="20"/>
      <w:szCs w:val="22"/>
    </w:rPr>
  </w:style>
  <w:style w:type="character" w:customStyle="1" w:styleId="DetailsChar">
    <w:name w:val="Details Char"/>
    <w:link w:val="Details"/>
    <w:rsid w:val="00DF659E"/>
    <w:rPr>
      <w:rFonts w:ascii="Calibri" w:eastAsia="Calibri" w:hAnsi="Calibri" w:cs="Times New Roman"/>
      <w:color w:val="262626"/>
      <w:sz w:val="20"/>
    </w:rPr>
  </w:style>
  <w:style w:type="character" w:customStyle="1" w:styleId="Style15">
    <w:name w:val="Style15"/>
    <w:uiPriority w:val="1"/>
    <w:rsid w:val="00DF659E"/>
    <w:rPr>
      <w:rFonts w:ascii="Verdana" w:hAnsi="Verdana"/>
      <w:sz w:val="24"/>
    </w:rPr>
  </w:style>
  <w:style w:type="paragraph" w:customStyle="1" w:styleId="NumberedList">
    <w:name w:val="Numbered List"/>
    <w:basedOn w:val="Details"/>
    <w:link w:val="NumberedListChar"/>
    <w:qFormat/>
    <w:rsid w:val="00DF659E"/>
    <w:pPr>
      <w:numPr>
        <w:numId w:val="1"/>
      </w:numPr>
    </w:pPr>
  </w:style>
  <w:style w:type="character" w:customStyle="1" w:styleId="NumberedListChar">
    <w:name w:val="Numbered List Char"/>
    <w:link w:val="NumberedList"/>
    <w:rsid w:val="00DF659E"/>
    <w:rPr>
      <w:rFonts w:ascii="Calibri" w:eastAsia="Calibri" w:hAnsi="Calibri" w:cs="Times New Roman"/>
      <w:color w:val="262626"/>
      <w:sz w:val="20"/>
    </w:rPr>
  </w:style>
  <w:style w:type="character" w:customStyle="1" w:styleId="style150">
    <w:name w:val="style15"/>
    <w:rsid w:val="00DF659E"/>
  </w:style>
  <w:style w:type="paragraph" w:styleId="BalloonText">
    <w:name w:val="Balloon Text"/>
    <w:basedOn w:val="Normal"/>
    <w:link w:val="BalloonTextChar"/>
    <w:uiPriority w:val="99"/>
    <w:semiHidden/>
    <w:unhideWhenUsed/>
    <w:rsid w:val="00FE7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674"/>
    <w:rPr>
      <w:rFonts w:ascii="Segoe UI" w:eastAsia="Times New Roman" w:hAnsi="Segoe UI" w:cs="Segoe UI"/>
      <w:sz w:val="18"/>
      <w:szCs w:val="18"/>
    </w:rPr>
  </w:style>
  <w:style w:type="paragraph" w:styleId="ListParagraph">
    <w:name w:val="List Paragraph"/>
    <w:basedOn w:val="Normal"/>
    <w:uiPriority w:val="34"/>
    <w:qFormat/>
    <w:rsid w:val="009B0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Hurst</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Mills</dc:creator>
  <cp:keywords/>
  <dc:description/>
  <cp:lastModifiedBy>Erin Mills</cp:lastModifiedBy>
  <cp:revision>3</cp:revision>
  <cp:lastPrinted>2022-05-13T12:55:00Z</cp:lastPrinted>
  <dcterms:created xsi:type="dcterms:W3CDTF">2022-05-12T17:44:00Z</dcterms:created>
  <dcterms:modified xsi:type="dcterms:W3CDTF">2022-05-13T13:01:00Z</dcterms:modified>
</cp:coreProperties>
</file>